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46E4" w14:textId="77777777" w:rsidR="009E01B5" w:rsidRDefault="001309C0" w:rsidP="00EC0CDB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        </w:t>
      </w:r>
    </w:p>
    <w:p w14:paraId="5A286973" w14:textId="77777777" w:rsidR="009E01B5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14:paraId="5B624BB3" w14:textId="77777777" w:rsidR="009E01B5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14:paraId="64FEF395" w14:textId="77777777" w:rsidR="009E01B5" w:rsidRPr="004B03D9" w:rsidRDefault="009E01B5" w:rsidP="004B03D9">
      <w:pPr>
        <w:tabs>
          <w:tab w:val="left" w:pos="5490"/>
        </w:tabs>
        <w:ind w:left="-567" w:right="-618"/>
        <w:outlineLvl w:val="0"/>
        <w:rPr>
          <w:lang w:val="sr-Latn-CS"/>
        </w:rPr>
      </w:pPr>
    </w:p>
    <w:p w14:paraId="23D38800" w14:textId="77777777" w:rsidR="009E01B5" w:rsidRPr="004B03D9" w:rsidRDefault="001309C0" w:rsidP="004B03D9">
      <w:pPr>
        <w:tabs>
          <w:tab w:val="left" w:pos="5490"/>
        </w:tabs>
        <w:ind w:left="-567" w:right="-618"/>
        <w:jc w:val="center"/>
        <w:outlineLvl w:val="0"/>
        <w:rPr>
          <w:b/>
          <w:lang w:val="sr-Cyrl-CS"/>
        </w:rPr>
      </w:pPr>
      <w:r w:rsidRPr="004B03D9">
        <w:rPr>
          <w:lang w:val="sr-Latn-CS"/>
        </w:rPr>
        <w:t xml:space="preserve">   </w:t>
      </w:r>
      <w:r w:rsidR="009E01B5" w:rsidRPr="004B03D9">
        <w:rPr>
          <w:b/>
          <w:lang w:val="sr-Cyrl-CS"/>
        </w:rPr>
        <w:t>ОБАВЕШТЕЊЕ</w:t>
      </w:r>
    </w:p>
    <w:p w14:paraId="05153EEC" w14:textId="77777777" w:rsidR="009E01B5" w:rsidRPr="004B03D9" w:rsidRDefault="009E01B5" w:rsidP="004B03D9">
      <w:pPr>
        <w:tabs>
          <w:tab w:val="left" w:pos="5490"/>
        </w:tabs>
        <w:ind w:left="-567" w:right="-618"/>
        <w:jc w:val="center"/>
        <w:outlineLvl w:val="0"/>
        <w:rPr>
          <w:b/>
          <w:lang w:val="sr-Cyrl-CS"/>
        </w:rPr>
      </w:pPr>
    </w:p>
    <w:p w14:paraId="1B1B8BD3" w14:textId="77777777" w:rsidR="009E01B5" w:rsidRPr="004B03D9" w:rsidRDefault="009E01B5" w:rsidP="004B03D9">
      <w:pPr>
        <w:tabs>
          <w:tab w:val="left" w:pos="5490"/>
        </w:tabs>
        <w:ind w:left="-567" w:right="-618"/>
        <w:jc w:val="center"/>
        <w:outlineLvl w:val="0"/>
        <w:rPr>
          <w:b/>
          <w:lang w:val="sr-Cyrl-RS"/>
        </w:rPr>
      </w:pPr>
      <w:r w:rsidRPr="004B03D9">
        <w:rPr>
          <w:b/>
          <w:lang w:val="sr-Cyrl-CS"/>
        </w:rPr>
        <w:t>Агенција за лиценцирање стечајних управника</w:t>
      </w:r>
      <w:r w:rsidRPr="004B03D9">
        <w:rPr>
          <w:b/>
          <w:lang w:val="sr-Latn-RS"/>
        </w:rPr>
        <w:t xml:space="preserve">, </w:t>
      </w:r>
      <w:r w:rsidRPr="004B03D9">
        <w:rPr>
          <w:b/>
          <w:lang w:val="sr-Cyrl-RS"/>
        </w:rPr>
        <w:t>као стечајни управник стечајног дужника</w:t>
      </w:r>
    </w:p>
    <w:p w14:paraId="0ACFD7F3" w14:textId="5177D376" w:rsidR="009E01B5" w:rsidRPr="004B03D9" w:rsidRDefault="004B03D9" w:rsidP="004B03D9">
      <w:pPr>
        <w:tabs>
          <w:tab w:val="left" w:pos="5490"/>
        </w:tabs>
        <w:ind w:left="-567" w:right="-618"/>
        <w:jc w:val="center"/>
        <w:outlineLvl w:val="0"/>
        <w:rPr>
          <w:b/>
          <w:lang w:val="sr-Cyrl-RS"/>
        </w:rPr>
      </w:pPr>
      <w:r w:rsidRPr="004B03D9">
        <w:rPr>
          <w:b/>
          <w:lang w:val="sr-Latn-RS"/>
        </w:rPr>
        <w:t xml:space="preserve">„SOLID EXPORT-KOMERC“ </w:t>
      </w:r>
      <w:r w:rsidRPr="004B03D9">
        <w:rPr>
          <w:b/>
          <w:lang w:val="sr-Cyrl-RS"/>
        </w:rPr>
        <w:t>ДОО Суботица – у стечају, ул. Ђуре Ђаковића бр. 4</w:t>
      </w:r>
    </w:p>
    <w:p w14:paraId="7CF84116" w14:textId="77777777" w:rsidR="004B03D9" w:rsidRPr="004B03D9" w:rsidRDefault="004B03D9" w:rsidP="004B03D9">
      <w:pPr>
        <w:tabs>
          <w:tab w:val="left" w:pos="5490"/>
        </w:tabs>
        <w:ind w:left="-567" w:right="-618"/>
        <w:jc w:val="center"/>
        <w:outlineLvl w:val="0"/>
        <w:rPr>
          <w:b/>
          <w:lang w:val="sr-Cyrl-RS"/>
        </w:rPr>
      </w:pPr>
    </w:p>
    <w:p w14:paraId="7CF31233" w14:textId="77777777" w:rsidR="004B03D9" w:rsidRDefault="004B03D9" w:rsidP="004B03D9">
      <w:pPr>
        <w:tabs>
          <w:tab w:val="left" w:pos="5490"/>
        </w:tabs>
        <w:ind w:left="-567" w:right="-618"/>
        <w:jc w:val="both"/>
        <w:outlineLvl w:val="0"/>
        <w:rPr>
          <w:lang w:val="sr-Cyrl-CS"/>
        </w:rPr>
      </w:pPr>
    </w:p>
    <w:p w14:paraId="7742134A" w14:textId="77777777" w:rsidR="004B03D9" w:rsidRDefault="009E01B5" w:rsidP="004B03D9">
      <w:pPr>
        <w:tabs>
          <w:tab w:val="left" w:pos="5490"/>
        </w:tabs>
        <w:ind w:left="-567" w:right="-618"/>
        <w:jc w:val="both"/>
        <w:outlineLvl w:val="0"/>
        <w:rPr>
          <w:lang w:val="sr-Cyrl-RS"/>
        </w:rPr>
      </w:pPr>
      <w:r w:rsidRPr="004B03D9">
        <w:rPr>
          <w:lang w:val="sr-Cyrl-CS"/>
        </w:rPr>
        <w:t xml:space="preserve">обавештава потенцијално заинтересована лица да </w:t>
      </w:r>
      <w:r w:rsidR="004B03D9" w:rsidRPr="004B03D9">
        <w:rPr>
          <w:lang w:val="sr-Cyrl-CS"/>
        </w:rPr>
        <w:t>је дана 12.04.2021. године, излучни поверилац „</w:t>
      </w:r>
      <w:r w:rsidR="004B03D9" w:rsidRPr="004B03D9">
        <w:rPr>
          <w:lang w:val="sr-Latn-RS"/>
        </w:rPr>
        <w:t>BN BOS COMPANY“ doo Beograd</w:t>
      </w:r>
      <w:r w:rsidR="004B03D9" w:rsidRPr="004B03D9">
        <w:rPr>
          <w:lang w:val="sr-Cyrl-RS"/>
        </w:rPr>
        <w:t xml:space="preserve"> поднео захтев за излучења дела имовине (33 ставке), </w:t>
      </w:r>
      <w:r w:rsidR="004B03D9">
        <w:rPr>
          <w:lang w:val="sr-Cyrl-RS"/>
        </w:rPr>
        <w:t>а која је имовина</w:t>
      </w:r>
      <w:r w:rsidR="004B03D9" w:rsidRPr="004B03D9">
        <w:rPr>
          <w:lang w:val="sr-Cyrl-RS"/>
        </w:rPr>
        <w:t xml:space="preserve"> обухваћен</w:t>
      </w:r>
      <w:r w:rsidR="004B03D9">
        <w:rPr>
          <w:lang w:val="sr-Cyrl-RS"/>
        </w:rPr>
        <w:t>а</w:t>
      </w:r>
      <w:r w:rsidR="004B03D9" w:rsidRPr="004B03D9">
        <w:rPr>
          <w:lang w:val="sr-Cyrl-RS"/>
        </w:rPr>
        <w:t xml:space="preserve"> продајном документацијом</w:t>
      </w:r>
      <w:r w:rsidR="004B03D9">
        <w:rPr>
          <w:lang w:val="sr-Cyrl-RS"/>
        </w:rPr>
        <w:t>.</w:t>
      </w:r>
    </w:p>
    <w:p w14:paraId="1C67B7A8" w14:textId="77777777" w:rsidR="004B03D9" w:rsidRDefault="004B03D9" w:rsidP="004B03D9">
      <w:pPr>
        <w:tabs>
          <w:tab w:val="left" w:pos="5490"/>
        </w:tabs>
        <w:ind w:left="-567" w:right="-618"/>
        <w:jc w:val="both"/>
        <w:outlineLvl w:val="0"/>
        <w:rPr>
          <w:lang w:val="sr-Cyrl-RS"/>
        </w:rPr>
      </w:pPr>
    </w:p>
    <w:p w14:paraId="30DCD5ED" w14:textId="44A6E06C" w:rsidR="004B03D9" w:rsidRDefault="004B03D9" w:rsidP="004B03D9">
      <w:pPr>
        <w:tabs>
          <w:tab w:val="left" w:pos="5490"/>
        </w:tabs>
        <w:ind w:left="-567" w:right="-618"/>
        <w:jc w:val="both"/>
        <w:outlineLvl w:val="0"/>
        <w:rPr>
          <w:lang w:val="sr-Cyrl-CS"/>
        </w:rPr>
      </w:pPr>
      <w:r>
        <w:rPr>
          <w:lang w:val="sr-Cyrl-RS"/>
        </w:rPr>
        <w:t>Из наведеног разлога</w:t>
      </w:r>
      <w:r w:rsidR="00DF714E">
        <w:rPr>
          <w:lang w:val="sr-Cyrl-RS"/>
        </w:rPr>
        <w:t>, отказује се</w:t>
      </w:r>
      <w:r>
        <w:rPr>
          <w:lang w:val="sr-Cyrl-CS"/>
        </w:rPr>
        <w:t xml:space="preserve"> продај</w:t>
      </w:r>
      <w:r w:rsidR="00DF714E">
        <w:rPr>
          <w:lang w:val="sr-Cyrl-CS"/>
        </w:rPr>
        <w:t>а јавним надметањем</w:t>
      </w:r>
      <w:r>
        <w:rPr>
          <w:lang w:val="sr-Cyrl-CS"/>
        </w:rPr>
        <w:t xml:space="preserve"> </w:t>
      </w:r>
      <w:r w:rsidR="00DF714E">
        <w:rPr>
          <w:lang w:val="sr-Cyrl-CS"/>
        </w:rPr>
        <w:t>заказана за</w:t>
      </w:r>
      <w:r>
        <w:rPr>
          <w:lang w:val="sr-Cyrl-CS"/>
        </w:rPr>
        <w:t xml:space="preserve"> 16.04.2021. године</w:t>
      </w:r>
      <w:r w:rsidR="00630967">
        <w:rPr>
          <w:lang w:val="sr-Cyrl-CS"/>
        </w:rPr>
        <w:t xml:space="preserve">, </w:t>
      </w:r>
      <w:r w:rsidR="00DF714E">
        <w:rPr>
          <w:lang w:val="sr-Cyrl-CS"/>
        </w:rPr>
        <w:t>(оглас</w:t>
      </w:r>
      <w:r w:rsidR="00630967">
        <w:rPr>
          <w:lang w:val="sr-Cyrl-CS"/>
        </w:rPr>
        <w:t xml:space="preserve"> објављен дана 12.03.2021. године</w:t>
      </w:r>
      <w:r>
        <w:rPr>
          <w:lang w:val="sr-Cyrl-CS"/>
        </w:rPr>
        <w:t xml:space="preserve"> у дневним новинама </w:t>
      </w:r>
      <w:r w:rsidR="00630967">
        <w:rPr>
          <w:lang w:val="sr-Cyrl-CS"/>
        </w:rPr>
        <w:t>„АЛО“ и „Политика“, као и на сајту АЛСУ</w:t>
      </w:r>
      <w:r w:rsidR="00DF714E">
        <w:rPr>
          <w:lang w:val="sr-Cyrl-CS"/>
        </w:rPr>
        <w:t>)</w:t>
      </w:r>
      <w:r w:rsidR="00630967">
        <w:rPr>
          <w:lang w:val="sr-Cyrl-CS"/>
        </w:rPr>
        <w:t xml:space="preserve">, </w:t>
      </w:r>
      <w:r>
        <w:rPr>
          <w:lang w:val="sr-Cyrl-CS"/>
        </w:rPr>
        <w:t>док се не разреши власнички статус имовине за коју се захтева излучење.</w:t>
      </w:r>
    </w:p>
    <w:p w14:paraId="00E8A547" w14:textId="77777777" w:rsidR="004B03D9" w:rsidRPr="004B03D9" w:rsidRDefault="004B03D9" w:rsidP="00DF714E">
      <w:pPr>
        <w:tabs>
          <w:tab w:val="left" w:pos="5490"/>
        </w:tabs>
        <w:ind w:right="-618"/>
        <w:jc w:val="both"/>
        <w:outlineLvl w:val="0"/>
        <w:rPr>
          <w:lang w:val="sr-Cyrl-CS"/>
        </w:rPr>
      </w:pPr>
    </w:p>
    <w:p w14:paraId="38EEE038" w14:textId="1385AEE6" w:rsidR="009E01B5" w:rsidRPr="004B03D9" w:rsidRDefault="00740043" w:rsidP="004B03D9">
      <w:pPr>
        <w:tabs>
          <w:tab w:val="left" w:pos="5490"/>
        </w:tabs>
        <w:ind w:left="-567" w:right="-618"/>
        <w:jc w:val="both"/>
        <w:outlineLvl w:val="0"/>
        <w:rPr>
          <w:lang w:val="sr-Cyrl-CS"/>
        </w:rPr>
      </w:pPr>
      <w:r w:rsidRPr="004B03D9">
        <w:rPr>
          <w:lang w:val="sr-Cyrl-CS"/>
        </w:rPr>
        <w:t>Свим понуђачима који су откупили продајну документацију и уплатили депозит закључно са даном 0</w:t>
      </w:r>
      <w:r w:rsidR="00630967">
        <w:rPr>
          <w:lang w:val="sr-Cyrl-CS"/>
        </w:rPr>
        <w:t>9</w:t>
      </w:r>
      <w:r w:rsidRPr="004B03D9">
        <w:rPr>
          <w:lang w:val="sr-Cyrl-CS"/>
        </w:rPr>
        <w:t>.</w:t>
      </w:r>
      <w:r w:rsidR="00630967">
        <w:rPr>
          <w:lang w:val="sr-Cyrl-CS"/>
        </w:rPr>
        <w:t>04</w:t>
      </w:r>
      <w:r w:rsidRPr="004B03D9">
        <w:rPr>
          <w:lang w:val="sr-Cyrl-CS"/>
        </w:rPr>
        <w:t>.20</w:t>
      </w:r>
      <w:r w:rsidR="00630967">
        <w:rPr>
          <w:lang w:val="sr-Cyrl-CS"/>
        </w:rPr>
        <w:t>21</w:t>
      </w:r>
      <w:r w:rsidRPr="004B03D9">
        <w:rPr>
          <w:lang w:val="sr-Cyrl-CS"/>
        </w:rPr>
        <w:t>. године, новчана средства биће враћена у најкраћем року.</w:t>
      </w:r>
    </w:p>
    <w:p w14:paraId="3F1C9531" w14:textId="77777777" w:rsidR="009E01B5" w:rsidRPr="004B03D9" w:rsidRDefault="009E01B5" w:rsidP="004B03D9">
      <w:pPr>
        <w:tabs>
          <w:tab w:val="left" w:pos="5490"/>
        </w:tabs>
        <w:ind w:left="-567" w:right="-618"/>
        <w:jc w:val="both"/>
        <w:outlineLvl w:val="0"/>
        <w:rPr>
          <w:lang w:val="sr-Cyrl-CS"/>
        </w:rPr>
      </w:pPr>
    </w:p>
    <w:p w14:paraId="46945244" w14:textId="77777777"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14:paraId="4324CFE6" w14:textId="77777777"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14:paraId="7648722F" w14:textId="77777777"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14:paraId="545167CA" w14:textId="77777777" w:rsidR="004B7703" w:rsidRPr="00FD534D" w:rsidRDefault="001309C0" w:rsidP="00FD534D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</w:t>
      </w:r>
    </w:p>
    <w:sectPr w:rsidR="004B7703" w:rsidRPr="00FD534D" w:rsidSect="000E2368">
      <w:footerReference w:type="default" r:id="rId8"/>
      <w:headerReference w:type="first" r:id="rId9"/>
      <w:footerReference w:type="first" r:id="rId10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789" w14:textId="77777777" w:rsidR="008F5B39" w:rsidRDefault="008F5B39">
      <w:r>
        <w:separator/>
      </w:r>
    </w:p>
  </w:endnote>
  <w:endnote w:type="continuationSeparator" w:id="0">
    <w:p w14:paraId="616D7334" w14:textId="77777777" w:rsidR="008F5B39" w:rsidRDefault="008F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E091" w14:textId="77777777"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3B480154" w14:textId="77777777"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gov</w:t>
    </w:r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7A15" w14:textId="77777777"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308C6ADF" w14:textId="77777777" w:rsidR="000E2368" w:rsidRDefault="00E567F6" w:rsidP="00CD2A89">
    <w:pPr>
      <w:pStyle w:val="Footer"/>
      <w:jc w:val="center"/>
    </w:pPr>
    <w:r>
      <w:rPr>
        <w:sz w:val="18"/>
        <w:szCs w:val="18"/>
        <w:lang w:val="sr-Cyrl-RS"/>
      </w:rPr>
      <w:t>Теразије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>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r w:rsidR="000E2368" w:rsidRPr="0014203E">
      <w:rPr>
        <w:sz w:val="18"/>
        <w:szCs w:val="18"/>
      </w:rPr>
      <w:t>gov</w:t>
    </w:r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FD6E" w14:textId="77777777" w:rsidR="008F5B39" w:rsidRDefault="008F5B39">
      <w:r>
        <w:separator/>
      </w:r>
    </w:p>
  </w:footnote>
  <w:footnote w:type="continuationSeparator" w:id="0">
    <w:p w14:paraId="49D2E9CF" w14:textId="77777777" w:rsidR="008F5B39" w:rsidRDefault="008F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7D2" w14:textId="77777777" w:rsidR="000E2368" w:rsidRDefault="0001360E" w:rsidP="000E2368">
    <w:pPr>
      <w:ind w:left="-1080" w:right="5433"/>
      <w:jc w:val="center"/>
    </w:pPr>
    <w:r w:rsidRPr="005B0CFB">
      <w:rPr>
        <w:noProof/>
        <w:lang w:val="sr-Latn-RS" w:eastAsia="sr-Latn-RS"/>
      </w:rPr>
      <w:drawing>
        <wp:inline distT="0" distB="0" distL="0" distR="0" wp14:anchorId="69139B76" wp14:editId="303FEC2A">
          <wp:extent cx="600075" cy="895350"/>
          <wp:effectExtent l="0" t="0" r="9525" b="0"/>
          <wp:docPr id="1" name="Picture 1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1B4DA" w14:textId="77777777"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14:paraId="1963E690" w14:textId="77777777"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14:paraId="2890F436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82D6C"/>
    <w:rsid w:val="00284972"/>
    <w:rsid w:val="002E6ADD"/>
    <w:rsid w:val="00307A9A"/>
    <w:rsid w:val="00325366"/>
    <w:rsid w:val="00357CFB"/>
    <w:rsid w:val="00396A98"/>
    <w:rsid w:val="003C0E8A"/>
    <w:rsid w:val="003D0ED4"/>
    <w:rsid w:val="003E04D9"/>
    <w:rsid w:val="003E7EAF"/>
    <w:rsid w:val="003F4692"/>
    <w:rsid w:val="004028F1"/>
    <w:rsid w:val="00423265"/>
    <w:rsid w:val="004264FA"/>
    <w:rsid w:val="00457DBF"/>
    <w:rsid w:val="0047782C"/>
    <w:rsid w:val="00494E12"/>
    <w:rsid w:val="004B03D9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5E7AC3"/>
    <w:rsid w:val="00603C46"/>
    <w:rsid w:val="00610050"/>
    <w:rsid w:val="00611727"/>
    <w:rsid w:val="00611790"/>
    <w:rsid w:val="00630708"/>
    <w:rsid w:val="00630967"/>
    <w:rsid w:val="0065035A"/>
    <w:rsid w:val="00673B17"/>
    <w:rsid w:val="00693089"/>
    <w:rsid w:val="00695715"/>
    <w:rsid w:val="00697E0A"/>
    <w:rsid w:val="006A141F"/>
    <w:rsid w:val="006A26E0"/>
    <w:rsid w:val="006B4884"/>
    <w:rsid w:val="006D5FF4"/>
    <w:rsid w:val="00703040"/>
    <w:rsid w:val="00726D10"/>
    <w:rsid w:val="00736232"/>
    <w:rsid w:val="00740043"/>
    <w:rsid w:val="00744C79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8F5B39"/>
    <w:rsid w:val="00911175"/>
    <w:rsid w:val="00955146"/>
    <w:rsid w:val="009648E5"/>
    <w:rsid w:val="00991D2E"/>
    <w:rsid w:val="009C6AB8"/>
    <w:rsid w:val="009E01B5"/>
    <w:rsid w:val="009E5D7A"/>
    <w:rsid w:val="009F0A31"/>
    <w:rsid w:val="009F78F2"/>
    <w:rsid w:val="00A00DF4"/>
    <w:rsid w:val="00A10DDE"/>
    <w:rsid w:val="00A534BE"/>
    <w:rsid w:val="00A54FB7"/>
    <w:rsid w:val="00A55ED4"/>
    <w:rsid w:val="00A608F4"/>
    <w:rsid w:val="00A611A8"/>
    <w:rsid w:val="00A70F35"/>
    <w:rsid w:val="00A71E7F"/>
    <w:rsid w:val="00A81274"/>
    <w:rsid w:val="00AF4F79"/>
    <w:rsid w:val="00B05C4D"/>
    <w:rsid w:val="00B118B8"/>
    <w:rsid w:val="00B33DD0"/>
    <w:rsid w:val="00B5352C"/>
    <w:rsid w:val="00B90016"/>
    <w:rsid w:val="00BB1586"/>
    <w:rsid w:val="00BF3E46"/>
    <w:rsid w:val="00BF7A6F"/>
    <w:rsid w:val="00C0041B"/>
    <w:rsid w:val="00C05AD0"/>
    <w:rsid w:val="00C062EB"/>
    <w:rsid w:val="00C53B1C"/>
    <w:rsid w:val="00CB276A"/>
    <w:rsid w:val="00CB2E69"/>
    <w:rsid w:val="00CD2A89"/>
    <w:rsid w:val="00CE09AE"/>
    <w:rsid w:val="00D255C0"/>
    <w:rsid w:val="00D36AE8"/>
    <w:rsid w:val="00D708A6"/>
    <w:rsid w:val="00DF714E"/>
    <w:rsid w:val="00E06C17"/>
    <w:rsid w:val="00E10000"/>
    <w:rsid w:val="00E11B5F"/>
    <w:rsid w:val="00E23AFA"/>
    <w:rsid w:val="00E43DF3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A5119"/>
    <w:rsid w:val="00FA71CB"/>
    <w:rsid w:val="00FB27D0"/>
    <w:rsid w:val="00FB3518"/>
    <w:rsid w:val="00FD534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77723"/>
  <w15:chartTrackingRefBased/>
  <w15:docId w15:val="{2E1E86D8-2301-4702-9A0D-EF5BC2E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B447-D626-4A98-AE97-78764207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mveselinovic</cp:lastModifiedBy>
  <cp:revision>2</cp:revision>
  <cp:lastPrinted>2018-10-12T11:01:00Z</cp:lastPrinted>
  <dcterms:created xsi:type="dcterms:W3CDTF">2021-04-15T11:42:00Z</dcterms:created>
  <dcterms:modified xsi:type="dcterms:W3CDTF">2021-04-15T11:42:00Z</dcterms:modified>
</cp:coreProperties>
</file>